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812165" cy="82042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UNIVERSIDADE FEDERAL DE SANTA CATARINA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CENTRO DE CIÊNCIAS DA SAÚDE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DEPARTAMENTO DE PATOLOGIA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4"/>
          <w:szCs w:val="24"/>
        </w:rPr>
        <w:t>FICHA DE INSCRIÇÃO PARA MONITORIA DE PATOLOGIA 2023.0</w:t>
      </w:r>
      <w:r>
        <w:rPr>
          <w:rFonts w:eastAsia="Arial" w:cs="Arial" w:ascii="Arial" w:hAnsi="Arial"/>
          <w:b/>
          <w:bCs/>
          <w:sz w:val="24"/>
          <w:szCs w:val="24"/>
        </w:rPr>
        <w:t>2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Nome: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Fase do curso: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Data de nascimento: </w:t>
        <w:tab/>
        <w:t xml:space="preserve">Sexo: </w:t>
        <w:tab/>
        <w:t>Estado Civil: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CPF: </w:t>
        <w:tab/>
        <w:tab/>
        <w:tab/>
        <w:tab/>
        <w:tab/>
        <w:tab/>
        <w:t xml:space="preserve">RG: </w:t>
        <w:tab/>
        <w:tab/>
        <w:tab/>
        <w:tab/>
        <w:t xml:space="preserve">Órgão expedidor: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Nacionalidade:</w:t>
      </w:r>
      <w:r>
        <w:rPr>
          <w:rFonts w:eastAsia="Arial" w:cs="Arial" w:ascii="Arial" w:hAnsi="Arial"/>
          <w:sz w:val="24"/>
          <w:szCs w:val="24"/>
        </w:rPr>
        <w:t xml:space="preserve"> </w:t>
        <w:tab/>
        <w:tab/>
        <w:tab/>
        <w:tab/>
      </w:r>
      <w:r>
        <w:rPr>
          <w:rFonts w:eastAsia="Arial" w:cs="Arial" w:ascii="Arial" w:hAnsi="Arial"/>
          <w:b/>
          <w:bCs/>
          <w:sz w:val="24"/>
          <w:szCs w:val="24"/>
        </w:rPr>
        <w:t>Naturalidade: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Endereço residencial: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Cidade:</w:t>
      </w:r>
      <w:r>
        <w:rPr>
          <w:rFonts w:eastAsia="Arial" w:cs="Arial" w:ascii="Arial" w:hAnsi="Arial"/>
          <w:sz w:val="24"/>
          <w:szCs w:val="24"/>
        </w:rPr>
        <w:t xml:space="preserve"> </w:t>
        <w:tab/>
        <w:tab/>
        <w:tab/>
        <w:tab/>
        <w:tab/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Celular:</w:t>
      </w:r>
    </w:p>
    <w:p>
      <w:pPr>
        <w:pStyle w:val="Normal"/>
        <w:jc w:val="both"/>
        <w:rPr>
          <w:rStyle w:val="LinkdaInternet"/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E-mail: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Mídia Social: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Por que a vaga de monitoria de Patologia é importante para você?</w:t>
      </w:r>
    </w:p>
    <w:tbl>
      <w:tblPr>
        <w:tblStyle w:val="Tabelacomgrade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9"/>
      </w:tblGrid>
      <w:tr>
        <w:trPr/>
        <w:tc>
          <w:tcPr>
            <w:tcW w:w="962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HORÁRIOS DISPONÍVEIS: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elacomgrade"/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1409"/>
        <w:gridCol w:w="1292"/>
        <w:gridCol w:w="1282"/>
        <w:gridCol w:w="1253"/>
        <w:gridCol w:w="1323"/>
        <w:gridCol w:w="1107"/>
        <w:gridCol w:w="1144"/>
      </w:tblGrid>
      <w:tr>
        <w:trPr>
          <w:trHeight w:val="333" w:hRule="atLeast"/>
        </w:trPr>
        <w:tc>
          <w:tcPr>
            <w:tcW w:w="827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Segunda-feira</w:t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Terça-feira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Quarta-feira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Quinta-feira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Sexta-feira</w:t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Sábado</w:t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Domingo</w:t>
            </w:r>
          </w:p>
        </w:tc>
      </w:tr>
      <w:tr>
        <w:trPr>
          <w:trHeight w:val="883" w:hRule="atLeast"/>
        </w:trPr>
        <w:tc>
          <w:tcPr>
            <w:tcW w:w="827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Manhã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red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red"/>
              </w:rPr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red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red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</w:tr>
      <w:tr>
        <w:trPr>
          <w:trHeight w:val="1257" w:hRule="atLeast"/>
        </w:trPr>
        <w:tc>
          <w:tcPr>
            <w:tcW w:w="827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Tarde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red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red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eastAsia="Arial" w:cs="Arial" w:ascii="Arial" w:hAnsi="Arial"/>
          <w:sz w:val="24"/>
          <w:szCs w:val="24"/>
        </w:rPr>
        <w:t xml:space="preserve">OBSERVAÇÃO: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kern w:val="2"/>
        <w:lang w:val="pt-BR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SimSun" w:cs="Times New Roman"/>
      <w:color w:val="auto"/>
      <w:kern w:val="2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LibreOffice/6.1.1.2$Windows_X86_64 LibreOffice_project/5d19a1bfa650b796764388cd8b33a5af1f5baa1b</Application>
  <Pages>1</Pages>
  <Words>68</Words>
  <Characters>447</Characters>
  <CharactersWithSpaces>520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2021-10-26T16:52:00Z</dcterms:created>
  <dc:creator>Lee I Ching</dc:creator>
  <dc:description/>
  <dc:language>pt-BR</dc:language>
  <cp:lastModifiedBy/>
  <dcterms:modified xsi:type="dcterms:W3CDTF">2023-08-25T09:15:00Z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