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6E866A91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 xml:space="preserve">SCIPLINA DE PATOLOGIA </w:t>
      </w:r>
      <w:r w:rsidR="006C7AB4">
        <w:rPr>
          <w:b/>
          <w:sz w:val="28"/>
          <w:szCs w:val="28"/>
        </w:rPr>
        <w:t xml:space="preserve">GERAL </w:t>
      </w:r>
      <w:r w:rsidR="002D26CA">
        <w:rPr>
          <w:b/>
          <w:sz w:val="28"/>
          <w:szCs w:val="28"/>
        </w:rPr>
        <w:t>PTL</w:t>
      </w:r>
      <w:r w:rsidR="00050DC0">
        <w:rPr>
          <w:b/>
          <w:sz w:val="28"/>
          <w:szCs w:val="28"/>
        </w:rPr>
        <w:t xml:space="preserve">5117 </w:t>
      </w:r>
      <w:r w:rsidRPr="00DB2025">
        <w:rPr>
          <w:b/>
          <w:sz w:val="28"/>
          <w:szCs w:val="28"/>
        </w:rPr>
        <w:t>(</w:t>
      </w:r>
      <w:r w:rsidR="00050DC0">
        <w:rPr>
          <w:b/>
          <w:sz w:val="28"/>
          <w:szCs w:val="28"/>
        </w:rPr>
        <w:t>ENFERMAGEM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52CEC47F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050DC0">
        <w:rPr>
          <w:sz w:val="28"/>
          <w:szCs w:val="28"/>
        </w:rPr>
        <w:t>5117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099C3C17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050DC0">
        <w:rPr>
          <w:sz w:val="28"/>
          <w:szCs w:val="28"/>
        </w:rPr>
        <w:t>5117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063A773E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0C16D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  <w:r w:rsidR="00393C9A">
        <w:rPr>
          <w:sz w:val="28"/>
          <w:szCs w:val="28"/>
        </w:rPr>
        <w:t>2</w:t>
      </w:r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007B85"/>
    <w:rsid w:val="00050DC0"/>
    <w:rsid w:val="000C16D1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6C7AB4"/>
    <w:rsid w:val="007F5138"/>
    <w:rsid w:val="00885E09"/>
    <w:rsid w:val="008E6E60"/>
    <w:rsid w:val="009746D4"/>
    <w:rsid w:val="0098388A"/>
    <w:rsid w:val="009F219B"/>
    <w:rsid w:val="00A31AFC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9CB20DD6-7F3C-4CB2-93E2-4580E36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Rogério</cp:lastModifiedBy>
  <cp:revision>5</cp:revision>
  <dcterms:created xsi:type="dcterms:W3CDTF">2021-10-13T14:27:00Z</dcterms:created>
  <dcterms:modified xsi:type="dcterms:W3CDTF">2022-08-08T13:57:00Z</dcterms:modified>
</cp:coreProperties>
</file>