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14A4479B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PTL7002</w:t>
      </w:r>
      <w:r w:rsidRPr="00DB2025">
        <w:rPr>
          <w:b/>
          <w:sz w:val="28"/>
          <w:szCs w:val="28"/>
        </w:rPr>
        <w:t xml:space="preserve"> (</w:t>
      </w:r>
      <w:r w:rsidR="002D26CA">
        <w:rPr>
          <w:b/>
          <w:sz w:val="28"/>
          <w:szCs w:val="28"/>
        </w:rPr>
        <w:t>ODONTOLOGIA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09D767F1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D90EBF">
        <w:rPr>
          <w:sz w:val="28"/>
          <w:szCs w:val="28"/>
        </w:rPr>
        <w:t>7002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ABEBC51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D90EBF">
        <w:rPr>
          <w:sz w:val="28"/>
          <w:szCs w:val="28"/>
        </w:rPr>
        <w:t>7002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 xml:space="preserve">, informar se foi voluntária ou com bolsa, </w:t>
      </w:r>
      <w:proofErr w:type="gramStart"/>
      <w:r w:rsidRPr="00513F28">
        <w:rPr>
          <w:sz w:val="28"/>
          <w:szCs w:val="24"/>
        </w:rPr>
        <w:t>semestre</w:t>
      </w:r>
      <w:proofErr w:type="gramEnd"/>
      <w:r w:rsidRPr="00513F28">
        <w:rPr>
          <w:sz w:val="28"/>
          <w:szCs w:val="24"/>
        </w:rPr>
        <w:t xml:space="preserve">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32C09DC7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45206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93C9A">
        <w:rPr>
          <w:sz w:val="28"/>
          <w:szCs w:val="28"/>
        </w:rPr>
        <w:t>2</w:t>
      </w:r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25"/>
    <w:rsid w:val="00007B85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7F5138"/>
    <w:rsid w:val="008E6E60"/>
    <w:rsid w:val="009746D4"/>
    <w:rsid w:val="0098388A"/>
    <w:rsid w:val="009F219B"/>
    <w:rsid w:val="00A31AFC"/>
    <w:rsid w:val="00AA4146"/>
    <w:rsid w:val="00B647C1"/>
    <w:rsid w:val="00BF3ADE"/>
    <w:rsid w:val="00CC5FC9"/>
    <w:rsid w:val="00CE6495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chartTrackingRefBased/>
  <w15:docId w15:val="{0DB0F33B-3DA3-40BD-9B80-39D4899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Conta da Microsoft</cp:lastModifiedBy>
  <cp:revision>2</cp:revision>
  <dcterms:created xsi:type="dcterms:W3CDTF">2021-10-15T19:41:00Z</dcterms:created>
  <dcterms:modified xsi:type="dcterms:W3CDTF">2021-10-15T19:41:00Z</dcterms:modified>
</cp:coreProperties>
</file>